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38F" w:rsidRPr="000D22BE" w:rsidRDefault="000D22BE" w:rsidP="000D22BE">
      <w:pPr>
        <w:jc w:val="center"/>
        <w:rPr>
          <w:b/>
          <w:sz w:val="36"/>
        </w:rPr>
      </w:pPr>
      <w:bookmarkStart w:id="0" w:name="_GoBack"/>
      <w:bookmarkEnd w:id="0"/>
      <w:r w:rsidRPr="000D22BE">
        <w:rPr>
          <w:b/>
          <w:sz w:val="36"/>
        </w:rPr>
        <w:t xml:space="preserve">The </w:t>
      </w:r>
      <w:r w:rsidRPr="00044BD6">
        <w:rPr>
          <w:b/>
          <w:sz w:val="36"/>
          <w:u w:val="single"/>
        </w:rPr>
        <w:t>Poison</w:t>
      </w:r>
      <w:r w:rsidRPr="000D22BE">
        <w:rPr>
          <w:b/>
          <w:sz w:val="36"/>
        </w:rPr>
        <w:t xml:space="preserve"> of Complex Trauma to Children</w:t>
      </w:r>
      <w:r w:rsidR="00044BD6">
        <w:rPr>
          <w:b/>
          <w:sz w:val="36"/>
        </w:rPr>
        <w:t>,</w:t>
      </w:r>
      <w:r w:rsidRPr="000D22BE">
        <w:rPr>
          <w:b/>
          <w:sz w:val="36"/>
        </w:rPr>
        <w:t xml:space="preserve"> and Its </w:t>
      </w:r>
      <w:r w:rsidRPr="00044BD6">
        <w:rPr>
          <w:b/>
          <w:sz w:val="36"/>
          <w:u w:val="single"/>
        </w:rPr>
        <w:t>Antidote</w:t>
      </w:r>
    </w:p>
    <w:p w:rsidR="005425B3" w:rsidRDefault="00371D49">
      <w:r>
        <w:t xml:space="preserve">Decades of research has now accumulated to demonstrate a clear connection between a cluster of significantly </w:t>
      </w:r>
      <w:r w:rsidR="000D22BE">
        <w:t>traumatic</w:t>
      </w:r>
      <w:r>
        <w:t xml:space="preserve"> experiences in childhood and negative life-long outcomes.  Without intervention, the effect of these experiences on children continues to accumulate and leads them toward a number of clear risk factors for failure, poor health, poverty, and premature death.</w:t>
      </w:r>
    </w:p>
    <w:p w:rsidR="00044BD6" w:rsidRPr="00044BD6" w:rsidRDefault="005425B3">
      <w:pPr>
        <w:rPr>
          <w:rFonts w:ascii="Calibri" w:hAnsi="Calibri"/>
          <w:b/>
          <w:sz w:val="24"/>
        </w:rPr>
      </w:pPr>
      <w:r w:rsidRPr="00044BD6">
        <w:rPr>
          <w:rFonts w:ascii="Calibri" w:hAnsi="Calibri"/>
          <w:b/>
          <w:sz w:val="24"/>
        </w:rPr>
        <w:t>What Are ACEs?</w:t>
      </w:r>
      <w:r w:rsidR="00371D49" w:rsidRPr="00044BD6">
        <w:rPr>
          <w:rFonts w:ascii="Calibri" w:hAnsi="Calibri"/>
          <w:b/>
          <w:sz w:val="24"/>
        </w:rPr>
        <w:t xml:space="preserve">  </w:t>
      </w:r>
    </w:p>
    <w:p w:rsidR="005425B3" w:rsidRPr="005425B3" w:rsidRDefault="00371D49" w:rsidP="00044BD6">
      <w:pPr>
        <w:ind w:left="360"/>
        <w:rPr>
          <w:rFonts w:ascii="Calibri" w:hAnsi="Calibri"/>
          <w:b/>
        </w:rPr>
      </w:pPr>
      <w:r>
        <w:rPr>
          <w:rFonts w:ascii="Calibri" w:hAnsi="Calibri"/>
          <w:b/>
        </w:rPr>
        <w:t>Experiences prior to the age of 18</w:t>
      </w:r>
      <w:r w:rsidR="00044BD6">
        <w:rPr>
          <w:rFonts w:ascii="Calibri" w:hAnsi="Calibri"/>
          <w:b/>
        </w:rPr>
        <w:t xml:space="preserve"> of</w:t>
      </w:r>
      <w:r w:rsidR="005425B3" w:rsidRPr="005425B3">
        <w:rPr>
          <w:rFonts w:ascii="Calibri" w:hAnsi="Calibri"/>
          <w:b/>
        </w:rPr>
        <w:t>:</w:t>
      </w:r>
    </w:p>
    <w:p w:rsidR="005425B3" w:rsidRPr="005425B3" w:rsidRDefault="005425B3" w:rsidP="005425B3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5425B3">
        <w:rPr>
          <w:rFonts w:ascii="Calibri" w:hAnsi="Calibri"/>
        </w:rPr>
        <w:t>Recurrent physical/emotional abuse</w:t>
      </w:r>
    </w:p>
    <w:p w:rsidR="005425B3" w:rsidRPr="005425B3" w:rsidRDefault="005425B3" w:rsidP="005425B3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5425B3">
        <w:rPr>
          <w:rFonts w:ascii="Calibri" w:hAnsi="Calibri"/>
        </w:rPr>
        <w:t>Recurrent neglect</w:t>
      </w:r>
    </w:p>
    <w:p w:rsidR="005425B3" w:rsidRPr="005425B3" w:rsidRDefault="005425B3" w:rsidP="005425B3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5425B3">
        <w:rPr>
          <w:rFonts w:ascii="Calibri" w:hAnsi="Calibri"/>
        </w:rPr>
        <w:t>Sexual abuse</w:t>
      </w:r>
    </w:p>
    <w:p w:rsidR="005425B3" w:rsidRPr="005425B3" w:rsidRDefault="005425B3" w:rsidP="005425B3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5425B3">
        <w:rPr>
          <w:rFonts w:ascii="Calibri" w:hAnsi="Calibri"/>
        </w:rPr>
        <w:t>Mother treated violently</w:t>
      </w:r>
    </w:p>
    <w:p w:rsidR="005425B3" w:rsidRPr="005425B3" w:rsidRDefault="005425B3" w:rsidP="005425B3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5425B3">
        <w:rPr>
          <w:rFonts w:ascii="Calibri" w:hAnsi="Calibri"/>
        </w:rPr>
        <w:t>Family member chronically mentally ill, or suicidal</w:t>
      </w:r>
    </w:p>
    <w:p w:rsidR="005425B3" w:rsidRPr="005425B3" w:rsidRDefault="005425B3" w:rsidP="005425B3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5425B3">
        <w:rPr>
          <w:rFonts w:ascii="Calibri" w:hAnsi="Calibri"/>
        </w:rPr>
        <w:t>Family member abusing drugs or alcohol</w:t>
      </w:r>
    </w:p>
    <w:p w:rsidR="005425B3" w:rsidRPr="005425B3" w:rsidRDefault="005425B3" w:rsidP="005425B3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5425B3">
        <w:rPr>
          <w:rFonts w:ascii="Calibri" w:hAnsi="Calibri"/>
        </w:rPr>
        <w:t>Absent, separated, or divorced parents</w:t>
      </w:r>
    </w:p>
    <w:p w:rsidR="005425B3" w:rsidRPr="005425B3" w:rsidRDefault="005425B3" w:rsidP="005425B3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5425B3">
        <w:rPr>
          <w:rFonts w:ascii="Calibri" w:hAnsi="Calibri"/>
        </w:rPr>
        <w:t>Incarcerated household member</w:t>
      </w:r>
    </w:p>
    <w:p w:rsidR="005425B3" w:rsidRDefault="005425B3">
      <w:pPr>
        <w:rPr>
          <w:rFonts w:ascii="Calibri" w:hAnsi="Calibri"/>
        </w:rPr>
      </w:pPr>
    </w:p>
    <w:p w:rsidR="00044BD6" w:rsidRPr="00044BD6" w:rsidRDefault="005425B3">
      <w:pPr>
        <w:rPr>
          <w:b/>
          <w:sz w:val="24"/>
        </w:rPr>
      </w:pPr>
      <w:r w:rsidRPr="00044BD6">
        <w:rPr>
          <w:b/>
          <w:sz w:val="24"/>
        </w:rPr>
        <w:t xml:space="preserve">What Harm Do ACEs Cause? </w:t>
      </w:r>
    </w:p>
    <w:p w:rsidR="005425B3" w:rsidRPr="005425B3" w:rsidRDefault="005425B3" w:rsidP="00044BD6">
      <w:pPr>
        <w:ind w:left="360"/>
        <w:rPr>
          <w:b/>
        </w:rPr>
      </w:pPr>
      <w:r>
        <w:rPr>
          <w:b/>
        </w:rPr>
        <w:t>Higher Risk for</w:t>
      </w:r>
      <w:r w:rsidRPr="005425B3">
        <w:rPr>
          <w:b/>
        </w:rPr>
        <w:t>:</w:t>
      </w:r>
    </w:p>
    <w:p w:rsidR="005425B3" w:rsidRDefault="005425B3" w:rsidP="005425B3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Academic Failure</w:t>
      </w:r>
    </w:p>
    <w:p w:rsidR="005425B3" w:rsidRDefault="005425B3" w:rsidP="005425B3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Truancy</w:t>
      </w:r>
    </w:p>
    <w:p w:rsidR="005425B3" w:rsidRDefault="005425B3" w:rsidP="005425B3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Dropping Out</w:t>
      </w:r>
    </w:p>
    <w:p w:rsidR="005425B3" w:rsidRPr="00371D49" w:rsidRDefault="00371D49" w:rsidP="001116A5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371D49">
        <w:rPr>
          <w:rFonts w:ascii="Calibri" w:hAnsi="Calibri"/>
        </w:rPr>
        <w:t>Smoking/</w:t>
      </w:r>
      <w:r w:rsidR="005425B3" w:rsidRPr="00371D49">
        <w:rPr>
          <w:rFonts w:ascii="Calibri" w:hAnsi="Calibri"/>
        </w:rPr>
        <w:t>Substance Abuse/Addiction</w:t>
      </w:r>
    </w:p>
    <w:p w:rsidR="005425B3" w:rsidRDefault="00371D49" w:rsidP="005425B3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Chronic Disease </w:t>
      </w:r>
    </w:p>
    <w:p w:rsidR="00371D49" w:rsidRDefault="00371D49" w:rsidP="005425B3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Divorce</w:t>
      </w:r>
    </w:p>
    <w:p w:rsidR="005425B3" w:rsidRDefault="00371D49" w:rsidP="005425B3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Une</w:t>
      </w:r>
      <w:r w:rsidR="005425B3">
        <w:rPr>
          <w:rFonts w:ascii="Calibri" w:hAnsi="Calibri"/>
        </w:rPr>
        <w:t xml:space="preserve">mployment </w:t>
      </w:r>
    </w:p>
    <w:p w:rsidR="005425B3" w:rsidRDefault="005425B3" w:rsidP="005425B3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Poverty</w:t>
      </w:r>
    </w:p>
    <w:p w:rsidR="005425B3" w:rsidRDefault="005425B3" w:rsidP="005425B3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Promiscuity/Unplanned Pregnancy</w:t>
      </w:r>
      <w:r w:rsidR="00371D49">
        <w:rPr>
          <w:rFonts w:ascii="Calibri" w:hAnsi="Calibri"/>
        </w:rPr>
        <w:t>/STDs</w:t>
      </w:r>
    </w:p>
    <w:p w:rsidR="00371D49" w:rsidRDefault="005425B3" w:rsidP="00371D49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Depression/Mental Illness</w:t>
      </w:r>
      <w:r w:rsidR="00371D49">
        <w:rPr>
          <w:rFonts w:ascii="Calibri" w:hAnsi="Calibri"/>
        </w:rPr>
        <w:t>/Suicide</w:t>
      </w:r>
    </w:p>
    <w:p w:rsidR="005425B3" w:rsidRDefault="005425B3"/>
    <w:p w:rsidR="009740E8" w:rsidRDefault="009740E8" w:rsidP="009740E8">
      <w:r>
        <w:t>The impacts of these childhood experiences are felt first in our schools and classrooms.  In every classroom, we can predict there are a portion of students who already have had these Adverse Childhood Experiences and are struggling with their impacts.</w:t>
      </w:r>
    </w:p>
    <w:p w:rsidR="00044BD6" w:rsidRDefault="00044BD6">
      <w:r>
        <w:t>Perhaps most importantly, i</w:t>
      </w:r>
      <w:r w:rsidR="009740E8">
        <w:t>n this training, you will learn</w:t>
      </w:r>
      <w:r>
        <w:t xml:space="preserve"> about…</w:t>
      </w:r>
      <w:r w:rsidR="009740E8">
        <w:t xml:space="preserve"> </w:t>
      </w:r>
    </w:p>
    <w:p w:rsidR="005425B3" w:rsidRPr="00044BD6" w:rsidRDefault="00044BD6">
      <w:pPr>
        <w:rPr>
          <w:b/>
          <w:sz w:val="24"/>
        </w:rPr>
      </w:pPr>
      <w:r w:rsidRPr="00044BD6">
        <w:rPr>
          <w:b/>
          <w:sz w:val="24"/>
        </w:rPr>
        <w:t>T</w:t>
      </w:r>
      <w:r w:rsidR="009740E8" w:rsidRPr="00044BD6">
        <w:rPr>
          <w:b/>
          <w:sz w:val="24"/>
        </w:rPr>
        <w:t>he ANTIDOTE to childhood trauma:</w:t>
      </w:r>
    </w:p>
    <w:p w:rsidR="009740E8" w:rsidRDefault="009740E8" w:rsidP="009740E8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Positive Relationships</w:t>
      </w:r>
    </w:p>
    <w:p w:rsidR="009740E8" w:rsidRDefault="009740E8" w:rsidP="009740E8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Stress Reduction</w:t>
      </w:r>
    </w:p>
    <w:p w:rsidR="009740E8" w:rsidRDefault="009740E8" w:rsidP="009740E8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Emotional Regulation</w:t>
      </w:r>
    </w:p>
    <w:p w:rsidR="009740E8" w:rsidRDefault="009740E8" w:rsidP="009740E8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Compassionate Schools</w:t>
      </w:r>
    </w:p>
    <w:p w:rsidR="009740E8" w:rsidRDefault="009740E8" w:rsidP="009740E8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Skill Development</w:t>
      </w:r>
    </w:p>
    <w:p w:rsidR="009740E8" w:rsidRDefault="009740E8"/>
    <w:p w:rsidR="005425B3" w:rsidRDefault="005425B3"/>
    <w:sectPr w:rsidR="005425B3" w:rsidSect="005425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D6EC4"/>
    <w:multiLevelType w:val="hybridMultilevel"/>
    <w:tmpl w:val="6B10B9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BD"/>
    <w:rsid w:val="00044BD6"/>
    <w:rsid w:val="000453B9"/>
    <w:rsid w:val="000D22BE"/>
    <w:rsid w:val="002066EA"/>
    <w:rsid w:val="00371D49"/>
    <w:rsid w:val="005425B3"/>
    <w:rsid w:val="00873219"/>
    <w:rsid w:val="009740E8"/>
    <w:rsid w:val="00BA1B23"/>
    <w:rsid w:val="00D26BFD"/>
    <w:rsid w:val="00E97871"/>
    <w:rsid w:val="00FB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87CE5-76F7-4082-B1C5-1E7F8D1F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25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2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Seslar</dc:creator>
  <cp:keywords/>
  <dc:description/>
  <cp:lastModifiedBy>Shelley Seslar</cp:lastModifiedBy>
  <cp:revision>2</cp:revision>
  <dcterms:created xsi:type="dcterms:W3CDTF">2017-08-12T15:49:00Z</dcterms:created>
  <dcterms:modified xsi:type="dcterms:W3CDTF">2017-08-12T15:49:00Z</dcterms:modified>
</cp:coreProperties>
</file>